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2E" w:rsidRDefault="00747F2E" w:rsidP="00747F2E">
      <w:pPr>
        <w:rPr>
          <w:rFonts w:ascii="Baamini" w:eastAsia="Times New Roman" w:hAnsi="Baamini"/>
          <w:b/>
          <w:bCs/>
          <w:color w:val="333333"/>
          <w:sz w:val="28"/>
          <w:szCs w:val="28"/>
          <w:lang w:val="en-US"/>
        </w:rPr>
      </w:pPr>
    </w:p>
    <w:p w:rsidR="00747F2E" w:rsidRPr="00747F2E" w:rsidRDefault="00747F2E" w:rsidP="00747F2E">
      <w:pPr>
        <w:pStyle w:val="NormalWeb"/>
        <w:spacing w:before="0" w:beforeAutospacing="0" w:after="160" w:afterAutospacing="0"/>
        <w:jc w:val="center"/>
        <w:rPr>
          <w:sz w:val="32"/>
          <w:szCs w:val="32"/>
        </w:rPr>
      </w:pPr>
      <w:r w:rsidRPr="00747F2E">
        <w:rPr>
          <w:rFonts w:ascii="Arial" w:hAnsi="Arial" w:cs="Iskoola Pota"/>
          <w:b/>
          <w:bCs/>
          <w:color w:val="333333"/>
          <w:sz w:val="32"/>
          <w:szCs w:val="32"/>
          <w:cs/>
        </w:rPr>
        <w:t>අල්ලස් හ</w:t>
      </w:r>
      <w:r w:rsidR="00F27313">
        <w:rPr>
          <w:rFonts w:ascii="Arial" w:hAnsi="Arial" w:cs="Iskoola Pota" w:hint="cs"/>
          <w:b/>
          <w:bCs/>
          <w:color w:val="333333"/>
          <w:sz w:val="32"/>
          <w:szCs w:val="32"/>
          <w:cs/>
        </w:rPr>
        <w:t>ෝ</w:t>
      </w:r>
      <w:bookmarkStart w:id="0" w:name="_GoBack"/>
      <w:bookmarkEnd w:id="0"/>
      <w:r w:rsidRPr="00747F2E">
        <w:rPr>
          <w:rFonts w:ascii="Arial" w:hAnsi="Arial" w:cs="Iskoola Pota"/>
          <w:b/>
          <w:bCs/>
          <w:color w:val="333333"/>
          <w:sz w:val="32"/>
          <w:szCs w:val="32"/>
          <w:cs/>
        </w:rPr>
        <w:t xml:space="preserve"> දූෂණ පිළිබඳ ගවේෂණාත්මක ජනමාධ්‍ය ප්‍රවර්ධන වැඩසටහන</w:t>
      </w:r>
    </w:p>
    <w:p w:rsidR="00747F2E" w:rsidRDefault="00747F2E" w:rsidP="00747F2E">
      <w:pPr>
        <w:jc w:val="center"/>
        <w:rPr>
          <w:rFonts w:ascii="Baamini" w:eastAsia="Times New Roman" w:hAnsi="Baamini"/>
          <w:b/>
          <w:bCs/>
          <w:color w:val="333333"/>
          <w:sz w:val="28"/>
          <w:szCs w:val="28"/>
          <w:lang w:val="en-US"/>
        </w:rPr>
      </w:pPr>
      <w:r w:rsidRPr="00C00446">
        <w:rPr>
          <w:rFonts w:ascii="Baamini" w:eastAsia="Times New Roman" w:hAnsi="Baamini" w:hint="cs"/>
          <w:b/>
          <w:bCs/>
          <w:color w:val="333333"/>
          <w:sz w:val="28"/>
          <w:szCs w:val="28"/>
          <w:cs/>
          <w:lang w:val="en-US"/>
        </w:rPr>
        <w:t>අයදුම්පත</w:t>
      </w:r>
    </w:p>
    <w:p w:rsidR="00747F2E" w:rsidRDefault="00747F2E" w:rsidP="00747F2E">
      <w:pPr>
        <w:jc w:val="center"/>
        <w:rPr>
          <w:rFonts w:ascii="Baamini" w:eastAsia="Times New Roman" w:hAnsi="Baamini"/>
          <w:b/>
          <w:bCs/>
          <w:color w:val="333333"/>
          <w:sz w:val="28"/>
          <w:szCs w:val="28"/>
          <w:lang w:val="en-US"/>
        </w:rPr>
      </w:pPr>
    </w:p>
    <w:p w:rsidR="00747F2E" w:rsidRPr="00747F2E" w:rsidRDefault="00747F2E" w:rsidP="00747F2E">
      <w:pPr>
        <w:jc w:val="center"/>
        <w:rPr>
          <w:rFonts w:ascii="Baamini" w:eastAsia="Times New Roman" w:hAnsi="Baamini"/>
          <w:b/>
          <w:bCs/>
          <w:color w:val="333333"/>
          <w:sz w:val="24"/>
          <w:szCs w:val="24"/>
          <w:lang w:val="en-US"/>
        </w:rPr>
      </w:pP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>සම්පූර්ණ නම: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 xml:space="preserve">ලිපිනය: 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 xml:space="preserve">දිස්ත්‍රික්කය හා ප්‍රාදේශීය ලේකම් කොඨාශය 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cs="Iskoola Pota"/>
          <w:color w:val="333333"/>
          <w:sz w:val="24"/>
          <w:szCs w:val="24"/>
          <w:cs/>
          <w:lang w:val="en-US"/>
        </w:rPr>
        <w:t>උපන්දිනය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>භාෂා මාධ්‍යය: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>දුරකථන අංකය: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>විද්‍යුත් තැපෑල: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>සේවය කරන මාධ්‍ය ආයතනය: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 xml:space="preserve">එය කුමන වර්ගයේ මාධ්‍ය ආයතනයක් ද? මුද්‍රිත / විද්‍යුත් / අන්තර්ජාල 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 xml:space="preserve">ඔබගේ වෘත්තියේ ස්වභාවය: </w:t>
      </w:r>
      <w:r w:rsidRPr="00747F2E">
        <w:rPr>
          <w:rFonts w:ascii="Baamini" w:eastAsia="Times New Roman" w:hAnsi="Baamini" w:cs="Iskoola Pota"/>
          <w:color w:val="333333"/>
          <w:sz w:val="24"/>
          <w:szCs w:val="24"/>
          <w:cs/>
          <w:lang w:val="en-US"/>
        </w:rPr>
        <w:t>පූර්ණ කාලීන</w:t>
      </w:r>
      <w:r w:rsidRPr="00747F2E">
        <w:rPr>
          <w:rFonts w:ascii="Baamini" w:eastAsia="Times New Roman" w:hAnsi="Baamini" w:cs="Iskoola Pota"/>
          <w:color w:val="333333"/>
          <w:sz w:val="24"/>
          <w:szCs w:val="24"/>
          <w:lang w:val="en-US"/>
        </w:rPr>
        <w:t xml:space="preserve"> </w:t>
      </w: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>/ නිදහස් මාධ්‍යවේදී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rPr>
          <w:rFonts w:ascii="Baamini" w:eastAsia="Times New Roman" w:hAnsi="Baamini"/>
          <w:color w:val="333333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 xml:space="preserve">අල්ලස හා දූෂණය පිළිබඳ වාර්තා </w:t>
      </w:r>
      <w:r w:rsidRPr="00747F2E">
        <w:rPr>
          <w:rFonts w:ascii="Baamini" w:eastAsia="Times New Roman" w:hAnsi="Baamini" w:cs="Iskoola Pota"/>
          <w:color w:val="333333"/>
          <w:sz w:val="24"/>
          <w:szCs w:val="24"/>
          <w:cs/>
          <w:lang w:val="en-US"/>
        </w:rPr>
        <w:t>කිරීමේ</w:t>
      </w:r>
      <w:r w:rsidRPr="00747F2E">
        <w:rPr>
          <w:rFonts w:ascii="Baamini" w:eastAsia="Times New Roman" w:hAnsi="Baamini" w:cs="Iskoola Pota" w:hint="cs"/>
          <w:color w:val="333333"/>
          <w:sz w:val="24"/>
          <w:szCs w:val="24"/>
          <w:cs/>
          <w:lang w:val="en-US"/>
        </w:rPr>
        <w:t xml:space="preserve"> </w:t>
      </w:r>
      <w:r w:rsidRPr="00747F2E">
        <w:rPr>
          <w:rFonts w:ascii="Baamini" w:eastAsia="Times New Roman" w:hAnsi="Baamini" w:hint="cs"/>
          <w:color w:val="333333"/>
          <w:sz w:val="24"/>
          <w:szCs w:val="24"/>
          <w:cs/>
          <w:lang w:val="en-US"/>
        </w:rPr>
        <w:t xml:space="preserve"> පළපුරුද්ද:</w:t>
      </w:r>
    </w:p>
    <w:p w:rsidR="00747F2E" w:rsidRPr="00747F2E" w:rsidRDefault="00747F2E" w:rsidP="00747F2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Baamini" w:eastAsia="Times New Roman" w:hAnsi="Baamini"/>
          <w:sz w:val="24"/>
          <w:szCs w:val="24"/>
          <w:lang w:val="en-US"/>
        </w:rPr>
      </w:pPr>
      <w:r w:rsidRPr="00747F2E">
        <w:rPr>
          <w:rFonts w:ascii="Baamini" w:eastAsia="Times New Roman" w:hAnsi="Baamini" w:hint="cs"/>
          <w:sz w:val="24"/>
          <w:szCs w:val="24"/>
          <w:cs/>
          <w:lang w:val="en-US"/>
        </w:rPr>
        <w:t>සිවිල් සමාජ සංවිධාන සමඟ  කටයුතු කිරිමේ අත්දැකිම්</w:t>
      </w:r>
      <w:r w:rsidRPr="00747F2E">
        <w:rPr>
          <w:rFonts w:ascii="Baamini" w:eastAsia="Times New Roman" w:hAnsi="Baamini"/>
          <w:sz w:val="24"/>
          <w:szCs w:val="24"/>
          <w:lang w:val="en-US"/>
        </w:rPr>
        <w:t>:</w:t>
      </w:r>
      <w:r w:rsidRPr="00747F2E">
        <w:rPr>
          <w:rFonts w:ascii="Baamini" w:eastAsia="Times New Roman" w:hAnsi="Baamini" w:hint="cs"/>
          <w:sz w:val="24"/>
          <w:szCs w:val="24"/>
          <w:cs/>
          <w:lang w:val="en-US"/>
        </w:rPr>
        <w:t xml:space="preserve"> </w:t>
      </w:r>
    </w:p>
    <w:p w:rsidR="00670D21" w:rsidRDefault="00670D21"/>
    <w:sectPr w:rsidR="0067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11EFC"/>
    <w:multiLevelType w:val="hybridMultilevel"/>
    <w:tmpl w:val="DC904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2E"/>
    <w:rsid w:val="00646E13"/>
    <w:rsid w:val="00670D21"/>
    <w:rsid w:val="00747F2E"/>
    <w:rsid w:val="00F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9C27"/>
  <w15:chartTrackingRefBased/>
  <w15:docId w15:val="{D2DCAA1F-5DFD-407A-BD87-A257245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7F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FMM-SriLanka</cp:lastModifiedBy>
  <cp:revision>2</cp:revision>
  <dcterms:created xsi:type="dcterms:W3CDTF">2019-08-22T04:22:00Z</dcterms:created>
  <dcterms:modified xsi:type="dcterms:W3CDTF">2019-08-22T04:22:00Z</dcterms:modified>
</cp:coreProperties>
</file>